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C24" w:rsidRPr="00E86B9B" w:rsidRDefault="001A6C24">
      <w:pPr>
        <w:rPr>
          <w:rFonts w:asciiTheme="majorHAnsi" w:hAnsiTheme="majorHAnsi"/>
          <w:b/>
          <w:sz w:val="32"/>
          <w:lang w:val="en-GB"/>
        </w:rPr>
      </w:pPr>
      <w:r w:rsidRPr="00E86B9B">
        <w:rPr>
          <w:rFonts w:asciiTheme="majorHAnsi" w:hAnsiTheme="majorHAnsi"/>
          <w:b/>
          <w:sz w:val="32"/>
          <w:lang w:val="en-GB"/>
        </w:rPr>
        <w:t xml:space="preserve">OBSERVATION: </w:t>
      </w:r>
      <w:r w:rsidR="00DE7692">
        <w:rPr>
          <w:rFonts w:asciiTheme="majorHAnsi" w:hAnsiTheme="majorHAnsi"/>
          <w:b/>
          <w:sz w:val="32"/>
          <w:lang w:val="en-GB"/>
        </w:rPr>
        <w:t xml:space="preserve"> </w:t>
      </w:r>
      <w:r w:rsidR="000C404D">
        <w:rPr>
          <w:rFonts w:asciiTheme="majorHAnsi" w:hAnsiTheme="majorHAnsi"/>
          <w:b/>
          <w:sz w:val="32"/>
          <w:lang w:val="en-GB"/>
        </w:rPr>
        <w:t>Us</w:t>
      </w:r>
      <w:r w:rsidR="00055C7D">
        <w:rPr>
          <w:rFonts w:asciiTheme="majorHAnsi" w:hAnsiTheme="majorHAnsi"/>
          <w:b/>
          <w:sz w:val="32"/>
          <w:lang w:val="en-GB"/>
        </w:rPr>
        <w:t>er</w:t>
      </w:r>
      <w:r w:rsidR="000C404D">
        <w:rPr>
          <w:rFonts w:asciiTheme="majorHAnsi" w:hAnsiTheme="majorHAnsi"/>
          <w:b/>
          <w:sz w:val="32"/>
          <w:lang w:val="en-GB"/>
        </w:rPr>
        <w:t>/community capacity &amp; participation planning</w:t>
      </w:r>
    </w:p>
    <w:p w:rsidR="00F95DFE" w:rsidRDefault="00F95DFE">
      <w:pPr>
        <w:rPr>
          <w:rFonts w:asciiTheme="majorHAnsi" w:hAnsiTheme="majorHAnsi"/>
          <w:b/>
          <w:sz w:val="32"/>
          <w:lang w:val="en-GB"/>
        </w:rPr>
      </w:pPr>
      <w:r>
        <w:rPr>
          <w:rFonts w:asciiTheme="majorHAnsi" w:hAnsiTheme="majorHAnsi"/>
          <w:b/>
          <w:sz w:val="32"/>
          <w:lang w:val="en-GB"/>
        </w:rPr>
        <w:t>WHERE: In</w:t>
      </w:r>
      <w:r w:rsidR="005C3990">
        <w:rPr>
          <w:rFonts w:asciiTheme="majorHAnsi" w:hAnsiTheme="majorHAnsi"/>
          <w:b/>
          <w:sz w:val="32"/>
          <w:lang w:val="en-GB"/>
        </w:rPr>
        <w:t>-/out</w:t>
      </w:r>
      <w:r>
        <w:rPr>
          <w:rFonts w:asciiTheme="majorHAnsi" w:hAnsiTheme="majorHAnsi"/>
          <w:b/>
          <w:sz w:val="32"/>
          <w:lang w:val="en-GB"/>
        </w:rPr>
        <w:t>side main house</w:t>
      </w:r>
      <w:r w:rsidR="00DC5957">
        <w:rPr>
          <w:rFonts w:asciiTheme="majorHAnsi" w:hAnsiTheme="majorHAnsi"/>
          <w:b/>
          <w:sz w:val="32"/>
          <w:lang w:val="en-GB"/>
        </w:rPr>
        <w:t>, compound and</w:t>
      </w:r>
      <w:r w:rsidR="005C3990">
        <w:rPr>
          <w:rFonts w:asciiTheme="majorHAnsi" w:hAnsiTheme="majorHAnsi"/>
          <w:b/>
          <w:sz w:val="32"/>
          <w:lang w:val="en-GB"/>
        </w:rPr>
        <w:t xml:space="preserve"> community</w:t>
      </w:r>
    </w:p>
    <w:p w:rsidR="00F95DFE" w:rsidRDefault="00F95DFE">
      <w:pPr>
        <w:rPr>
          <w:rFonts w:asciiTheme="majorHAnsi" w:hAnsiTheme="majorHAnsi"/>
          <w:b/>
          <w:sz w:val="32"/>
          <w:lang w:val="en-GB"/>
        </w:rPr>
      </w:pPr>
      <w:r>
        <w:rPr>
          <w:rFonts w:asciiTheme="majorHAnsi" w:hAnsiTheme="majorHAnsi"/>
          <w:b/>
          <w:sz w:val="32"/>
          <w:lang w:val="en-GB"/>
        </w:rPr>
        <w:t>WHO:</w:t>
      </w:r>
      <w:r w:rsidR="00DE7692">
        <w:rPr>
          <w:rFonts w:asciiTheme="majorHAnsi" w:hAnsiTheme="majorHAnsi"/>
          <w:b/>
          <w:sz w:val="32"/>
          <w:lang w:val="en-GB"/>
        </w:rPr>
        <w:t xml:space="preserve"> </w:t>
      </w:r>
      <w:r w:rsidR="000C404D">
        <w:rPr>
          <w:rFonts w:asciiTheme="majorHAnsi" w:hAnsiTheme="majorHAnsi"/>
          <w:b/>
          <w:sz w:val="32"/>
          <w:lang w:val="en-GB"/>
        </w:rPr>
        <w:t xml:space="preserve">Community, father </w:t>
      </w:r>
      <w:r>
        <w:rPr>
          <w:rFonts w:asciiTheme="majorHAnsi" w:hAnsiTheme="majorHAnsi"/>
          <w:b/>
          <w:sz w:val="32"/>
          <w:lang w:val="en-GB"/>
        </w:rPr>
        <w:t xml:space="preserve">&amp; </w:t>
      </w:r>
      <w:r w:rsidR="000C404D">
        <w:rPr>
          <w:rFonts w:asciiTheme="majorHAnsi" w:hAnsiTheme="majorHAnsi"/>
          <w:b/>
          <w:sz w:val="32"/>
          <w:lang w:val="en-GB"/>
        </w:rPr>
        <w:t>Ayoub</w:t>
      </w:r>
    </w:p>
    <w:p w:rsidR="00C4661B" w:rsidRPr="00E86B9B" w:rsidRDefault="005C3990">
      <w:pPr>
        <w:rPr>
          <w:rFonts w:asciiTheme="majorHAnsi" w:hAnsiTheme="majorHAnsi"/>
          <w:b/>
          <w:sz w:val="32"/>
          <w:lang w:val="en-GB"/>
        </w:rPr>
      </w:pPr>
      <w:r>
        <w:rPr>
          <w:rFonts w:asciiTheme="majorHAnsi" w:hAnsiTheme="majorHAnsi"/>
          <w:b/>
          <w:sz w:val="32"/>
          <w:lang w:val="en-GB"/>
        </w:rPr>
        <w:t>DATE: 1</w:t>
      </w:r>
      <w:r w:rsidR="00DC5957">
        <w:rPr>
          <w:rFonts w:asciiTheme="majorHAnsi" w:hAnsiTheme="majorHAnsi"/>
          <w:b/>
          <w:sz w:val="32"/>
          <w:lang w:val="en-GB"/>
        </w:rPr>
        <w:t>8</w:t>
      </w:r>
      <w:r w:rsidR="00072AE9">
        <w:rPr>
          <w:rFonts w:asciiTheme="majorHAnsi" w:hAnsiTheme="majorHAnsi"/>
          <w:b/>
          <w:sz w:val="32"/>
          <w:lang w:val="en-GB"/>
        </w:rPr>
        <w:t>-09</w:t>
      </w:r>
      <w:r w:rsidR="00C4661B" w:rsidRPr="00E86B9B">
        <w:rPr>
          <w:rFonts w:asciiTheme="majorHAnsi" w:hAnsiTheme="majorHAnsi"/>
          <w:b/>
          <w:sz w:val="32"/>
          <w:lang w:val="en-GB"/>
        </w:rPr>
        <w:t>-2017</w:t>
      </w:r>
    </w:p>
    <w:p w:rsidR="001A6C24" w:rsidRPr="00E86B9B" w:rsidRDefault="001A6C24">
      <w:pPr>
        <w:rPr>
          <w:rFonts w:asciiTheme="majorHAnsi" w:hAnsiTheme="majorHAnsi"/>
          <w:lang w:val="en-GB"/>
        </w:rPr>
      </w:pPr>
    </w:p>
    <w:tbl>
      <w:tblPr>
        <w:tblStyle w:val="Tabela-Siatka"/>
        <w:tblW w:w="17827" w:type="dxa"/>
        <w:tblLayout w:type="fixed"/>
        <w:tblLook w:val="04A0"/>
      </w:tblPr>
      <w:tblGrid>
        <w:gridCol w:w="1160"/>
        <w:gridCol w:w="1783"/>
        <w:gridCol w:w="1822"/>
        <w:gridCol w:w="2110"/>
        <w:gridCol w:w="2447"/>
        <w:gridCol w:w="1418"/>
        <w:gridCol w:w="5528"/>
        <w:gridCol w:w="1559"/>
      </w:tblGrid>
      <w:tr w:rsidR="00055C7D" w:rsidRPr="00055C7D" w:rsidTr="00055C7D">
        <w:trPr>
          <w:cantSplit/>
          <w:trHeight w:val="1134"/>
        </w:trPr>
        <w:tc>
          <w:tcPr>
            <w:tcW w:w="1160" w:type="dxa"/>
            <w:textDirection w:val="btLr"/>
            <w:vAlign w:val="center"/>
          </w:tcPr>
          <w:p w:rsidR="00055C7D" w:rsidRPr="00055C7D" w:rsidRDefault="00055C7D" w:rsidP="00055C7D">
            <w:pPr>
              <w:ind w:left="113" w:right="113"/>
              <w:rPr>
                <w:rFonts w:asciiTheme="majorHAnsi" w:hAnsiTheme="majorHAnsi"/>
                <w:b/>
                <w:sz w:val="20"/>
                <w:szCs w:val="20"/>
                <w:lang w:val="en-GB"/>
              </w:rPr>
            </w:pPr>
            <w:r w:rsidRPr="00055C7D">
              <w:rPr>
                <w:rFonts w:asciiTheme="majorHAnsi" w:hAnsiTheme="majorHAnsi"/>
                <w:b/>
                <w:sz w:val="20"/>
                <w:szCs w:val="20"/>
                <w:lang w:val="en-GB"/>
              </w:rPr>
              <w:t>Time</w:t>
            </w:r>
          </w:p>
        </w:tc>
        <w:tc>
          <w:tcPr>
            <w:tcW w:w="1783" w:type="dxa"/>
            <w:textDirection w:val="btLr"/>
            <w:vAlign w:val="center"/>
          </w:tcPr>
          <w:p w:rsidR="00055C7D" w:rsidRPr="00055C7D" w:rsidRDefault="00055C7D" w:rsidP="00055C7D">
            <w:pPr>
              <w:ind w:left="113" w:right="113"/>
              <w:rPr>
                <w:rFonts w:asciiTheme="majorHAnsi" w:hAnsiTheme="majorHAnsi"/>
                <w:b/>
                <w:sz w:val="20"/>
                <w:szCs w:val="20"/>
                <w:lang w:val="en-GB"/>
              </w:rPr>
            </w:pPr>
            <w:r w:rsidRPr="00055C7D">
              <w:rPr>
                <w:rFonts w:asciiTheme="majorHAnsi" w:hAnsiTheme="majorHAnsi"/>
                <w:b/>
                <w:sz w:val="20"/>
                <w:szCs w:val="20"/>
                <w:lang w:val="en-GB"/>
              </w:rPr>
              <w:t>Activity</w:t>
            </w:r>
          </w:p>
        </w:tc>
        <w:tc>
          <w:tcPr>
            <w:tcW w:w="1822" w:type="dxa"/>
            <w:textDirection w:val="btLr"/>
            <w:vAlign w:val="center"/>
          </w:tcPr>
          <w:p w:rsidR="00055C7D" w:rsidRPr="00055C7D" w:rsidRDefault="00055C7D" w:rsidP="00055C7D">
            <w:pPr>
              <w:ind w:left="113" w:right="113"/>
              <w:rPr>
                <w:rFonts w:asciiTheme="majorHAnsi" w:hAnsiTheme="majorHAnsi"/>
                <w:b/>
                <w:sz w:val="20"/>
                <w:szCs w:val="20"/>
                <w:lang w:val="en-GB"/>
              </w:rPr>
            </w:pPr>
            <w:r w:rsidRPr="00055C7D">
              <w:rPr>
                <w:rFonts w:asciiTheme="majorHAnsi" w:hAnsiTheme="majorHAnsi"/>
                <w:b/>
                <w:sz w:val="20"/>
                <w:szCs w:val="20"/>
                <w:lang w:val="en-GB"/>
              </w:rPr>
              <w:t>Duration</w:t>
            </w:r>
          </w:p>
        </w:tc>
        <w:tc>
          <w:tcPr>
            <w:tcW w:w="2110" w:type="dxa"/>
          </w:tcPr>
          <w:p w:rsidR="00055C7D" w:rsidRPr="00055C7D" w:rsidRDefault="00055C7D" w:rsidP="002C3951">
            <w:pPr>
              <w:rPr>
                <w:rFonts w:asciiTheme="majorHAnsi" w:hAnsiTheme="majorHAnsi"/>
                <w:b/>
                <w:sz w:val="20"/>
                <w:szCs w:val="20"/>
                <w:lang w:val="en-GB"/>
              </w:rPr>
            </w:pPr>
            <w:r w:rsidRPr="00055C7D">
              <w:rPr>
                <w:rFonts w:asciiTheme="majorHAnsi" w:hAnsiTheme="majorHAnsi"/>
                <w:b/>
                <w:sz w:val="20"/>
                <w:szCs w:val="20"/>
                <w:lang w:val="en-GB"/>
              </w:rPr>
              <w:t>Inclusion preferences</w:t>
            </w:r>
            <w:r>
              <w:rPr>
                <w:rFonts w:asciiTheme="majorHAnsi" w:hAnsiTheme="majorHAnsi"/>
                <w:b/>
                <w:sz w:val="20"/>
                <w:szCs w:val="20"/>
                <w:lang w:val="en-GB"/>
              </w:rPr>
              <w:t>: from none (0), to all (5)</w:t>
            </w:r>
          </w:p>
        </w:tc>
        <w:tc>
          <w:tcPr>
            <w:tcW w:w="2447" w:type="dxa"/>
          </w:tcPr>
          <w:p w:rsidR="00055C7D" w:rsidRPr="00055C7D" w:rsidRDefault="00055C7D" w:rsidP="00623F27">
            <w:pPr>
              <w:rPr>
                <w:rFonts w:asciiTheme="majorHAnsi" w:hAnsiTheme="majorHAnsi"/>
                <w:b/>
                <w:sz w:val="20"/>
                <w:szCs w:val="20"/>
                <w:lang w:val="en-GB"/>
              </w:rPr>
            </w:pPr>
            <w:r w:rsidRPr="00281002">
              <w:rPr>
                <w:rFonts w:asciiTheme="majorHAnsi" w:hAnsiTheme="majorHAnsi"/>
                <w:b/>
                <w:sz w:val="20"/>
                <w:szCs w:val="20"/>
                <w:lang w:val="en-GB"/>
              </w:rPr>
              <w:t>Level of participation scale from no participation to full participation</w:t>
            </w:r>
          </w:p>
        </w:tc>
        <w:tc>
          <w:tcPr>
            <w:tcW w:w="1418" w:type="dxa"/>
          </w:tcPr>
          <w:p w:rsidR="00055C7D" w:rsidRPr="00281002" w:rsidRDefault="00055C7D" w:rsidP="002E2848">
            <w:pPr>
              <w:rPr>
                <w:rFonts w:asciiTheme="majorHAnsi" w:hAnsiTheme="majorHAnsi"/>
                <w:b/>
                <w:sz w:val="20"/>
                <w:szCs w:val="20"/>
                <w:lang w:val="en-GB"/>
              </w:rPr>
            </w:pPr>
            <w:r w:rsidRPr="00281002">
              <w:rPr>
                <w:rFonts w:asciiTheme="majorHAnsi" w:hAnsiTheme="majorHAnsi"/>
                <w:b/>
                <w:sz w:val="20"/>
                <w:szCs w:val="20"/>
                <w:lang w:val="en-GB"/>
              </w:rPr>
              <w:t xml:space="preserve">Support level fulfilment: none (0), following all the steps(5)  </w:t>
            </w:r>
          </w:p>
        </w:tc>
        <w:tc>
          <w:tcPr>
            <w:tcW w:w="5528" w:type="dxa"/>
            <w:textDirection w:val="btLr"/>
            <w:vAlign w:val="center"/>
          </w:tcPr>
          <w:p w:rsidR="00055C7D" w:rsidRPr="00055C7D" w:rsidRDefault="00055C7D" w:rsidP="00055C7D">
            <w:pPr>
              <w:ind w:left="113" w:right="113"/>
              <w:rPr>
                <w:rFonts w:asciiTheme="majorHAnsi" w:hAnsiTheme="majorHAnsi"/>
                <w:b/>
                <w:sz w:val="20"/>
                <w:szCs w:val="20"/>
                <w:lang w:val="en-GB"/>
              </w:rPr>
            </w:pPr>
            <w:r w:rsidRPr="00055C7D">
              <w:rPr>
                <w:rFonts w:asciiTheme="majorHAnsi" w:hAnsiTheme="majorHAnsi"/>
                <w:b/>
                <w:sz w:val="20"/>
                <w:szCs w:val="20"/>
                <w:lang w:val="en-GB"/>
              </w:rPr>
              <w:t>Comment</w:t>
            </w:r>
          </w:p>
        </w:tc>
        <w:tc>
          <w:tcPr>
            <w:tcW w:w="1559" w:type="dxa"/>
            <w:textDirection w:val="btLr"/>
            <w:vAlign w:val="center"/>
          </w:tcPr>
          <w:p w:rsidR="00055C7D" w:rsidRPr="00055C7D" w:rsidRDefault="00055C7D" w:rsidP="00055C7D">
            <w:pPr>
              <w:ind w:left="113" w:right="113"/>
              <w:rPr>
                <w:rFonts w:asciiTheme="majorHAnsi" w:hAnsiTheme="majorHAnsi"/>
                <w:b/>
                <w:sz w:val="20"/>
                <w:szCs w:val="20"/>
                <w:lang w:val="en-GB"/>
              </w:rPr>
            </w:pPr>
            <w:r w:rsidRPr="00055C7D">
              <w:rPr>
                <w:rFonts w:asciiTheme="majorHAnsi" w:hAnsiTheme="majorHAnsi"/>
                <w:b/>
                <w:sz w:val="20"/>
                <w:szCs w:val="20"/>
                <w:lang w:val="en-GB"/>
              </w:rPr>
              <w:t>Picture</w:t>
            </w:r>
          </w:p>
        </w:tc>
      </w:tr>
      <w:tr w:rsidR="00055C7D" w:rsidRPr="00055C7D" w:rsidTr="00055C7D">
        <w:trPr>
          <w:trHeight w:val="407"/>
        </w:trPr>
        <w:tc>
          <w:tcPr>
            <w:tcW w:w="1160" w:type="dxa"/>
          </w:tcPr>
          <w:p w:rsidR="00055C7D" w:rsidRPr="00055C7D" w:rsidRDefault="00055C7D">
            <w:pPr>
              <w:rPr>
                <w:rFonts w:asciiTheme="majorHAnsi" w:hAnsiTheme="majorHAnsi"/>
                <w:sz w:val="20"/>
                <w:szCs w:val="20"/>
                <w:lang w:val="en-GB"/>
              </w:rPr>
            </w:pPr>
            <w:r w:rsidRPr="00055C7D">
              <w:rPr>
                <w:rFonts w:asciiTheme="majorHAnsi" w:hAnsiTheme="majorHAnsi"/>
                <w:sz w:val="20"/>
                <w:szCs w:val="20"/>
                <w:lang w:val="en-GB"/>
              </w:rPr>
              <w:t>09:00</w:t>
            </w:r>
          </w:p>
        </w:tc>
        <w:tc>
          <w:tcPr>
            <w:tcW w:w="1783" w:type="dxa"/>
          </w:tcPr>
          <w:p w:rsidR="00055C7D" w:rsidRPr="00055C7D" w:rsidRDefault="00055C7D" w:rsidP="001A6C24">
            <w:pPr>
              <w:rPr>
                <w:rFonts w:asciiTheme="majorHAnsi" w:hAnsiTheme="majorHAnsi"/>
                <w:sz w:val="20"/>
                <w:szCs w:val="20"/>
                <w:lang w:val="en-GB"/>
              </w:rPr>
            </w:pPr>
            <w:r w:rsidRPr="00055C7D">
              <w:rPr>
                <w:rFonts w:asciiTheme="majorHAnsi" w:hAnsiTheme="majorHAnsi"/>
                <w:sz w:val="20"/>
                <w:szCs w:val="20"/>
                <w:lang w:val="en-GB"/>
              </w:rPr>
              <w:t>Preparation</w:t>
            </w:r>
          </w:p>
        </w:tc>
        <w:tc>
          <w:tcPr>
            <w:tcW w:w="1822" w:type="dxa"/>
          </w:tcPr>
          <w:p w:rsidR="00055C7D" w:rsidRPr="00055C7D" w:rsidRDefault="00055C7D" w:rsidP="001A6C24">
            <w:pPr>
              <w:rPr>
                <w:rFonts w:asciiTheme="majorHAnsi" w:hAnsiTheme="majorHAnsi"/>
                <w:sz w:val="20"/>
                <w:szCs w:val="20"/>
                <w:lang w:val="en-GB"/>
              </w:rPr>
            </w:pPr>
            <w:r w:rsidRPr="00055C7D">
              <w:rPr>
                <w:rFonts w:asciiTheme="majorHAnsi" w:hAnsiTheme="majorHAnsi"/>
                <w:sz w:val="20"/>
                <w:szCs w:val="20"/>
                <w:lang w:val="en-GB"/>
              </w:rPr>
              <w:t>-</w:t>
            </w:r>
          </w:p>
        </w:tc>
        <w:tc>
          <w:tcPr>
            <w:tcW w:w="2110" w:type="dxa"/>
          </w:tcPr>
          <w:p w:rsidR="00055C7D" w:rsidRPr="00055C7D" w:rsidRDefault="00055C7D">
            <w:pPr>
              <w:rPr>
                <w:rFonts w:asciiTheme="majorHAnsi" w:hAnsiTheme="majorHAnsi"/>
                <w:sz w:val="20"/>
                <w:szCs w:val="20"/>
                <w:lang w:val="en-GB"/>
              </w:rPr>
            </w:pPr>
            <w:r w:rsidRPr="00055C7D">
              <w:rPr>
                <w:rFonts w:asciiTheme="majorHAnsi" w:hAnsiTheme="majorHAnsi"/>
                <w:sz w:val="20"/>
                <w:szCs w:val="20"/>
                <w:lang w:val="en-GB"/>
              </w:rPr>
              <w:t>-</w:t>
            </w:r>
          </w:p>
        </w:tc>
        <w:tc>
          <w:tcPr>
            <w:tcW w:w="2447" w:type="dxa"/>
          </w:tcPr>
          <w:p w:rsidR="00055C7D" w:rsidRPr="00055C7D" w:rsidRDefault="00055C7D">
            <w:pPr>
              <w:rPr>
                <w:rFonts w:asciiTheme="majorHAnsi" w:hAnsiTheme="majorHAnsi"/>
                <w:sz w:val="20"/>
                <w:szCs w:val="20"/>
                <w:lang w:val="en-GB"/>
              </w:rPr>
            </w:pPr>
            <w:r w:rsidRPr="00055C7D">
              <w:rPr>
                <w:rFonts w:asciiTheme="majorHAnsi" w:hAnsiTheme="majorHAnsi"/>
                <w:sz w:val="20"/>
                <w:szCs w:val="20"/>
                <w:lang w:val="en-GB"/>
              </w:rPr>
              <w:t>-</w:t>
            </w:r>
          </w:p>
        </w:tc>
        <w:tc>
          <w:tcPr>
            <w:tcW w:w="1418" w:type="dxa"/>
          </w:tcPr>
          <w:p w:rsidR="00055C7D" w:rsidRPr="00055C7D" w:rsidRDefault="00055C7D" w:rsidP="00F95DFE">
            <w:pPr>
              <w:rPr>
                <w:rFonts w:asciiTheme="majorHAnsi" w:hAnsiTheme="majorHAnsi"/>
                <w:noProof/>
                <w:sz w:val="20"/>
                <w:szCs w:val="20"/>
                <w:lang w:val="en-US"/>
              </w:rPr>
            </w:pPr>
            <w:r w:rsidRPr="00055C7D">
              <w:rPr>
                <w:rFonts w:asciiTheme="majorHAnsi" w:hAnsiTheme="majorHAnsi"/>
                <w:noProof/>
                <w:sz w:val="20"/>
                <w:szCs w:val="20"/>
                <w:lang w:val="en-US"/>
              </w:rPr>
              <w:t>-</w:t>
            </w:r>
          </w:p>
        </w:tc>
        <w:tc>
          <w:tcPr>
            <w:tcW w:w="5528" w:type="dxa"/>
          </w:tcPr>
          <w:p w:rsidR="00055C7D" w:rsidRPr="00055C7D" w:rsidRDefault="00055C7D" w:rsidP="00F95DFE">
            <w:pPr>
              <w:rPr>
                <w:rFonts w:asciiTheme="majorHAnsi" w:hAnsiTheme="majorHAnsi"/>
                <w:noProof/>
                <w:sz w:val="20"/>
                <w:szCs w:val="20"/>
                <w:lang w:val="en-US"/>
              </w:rPr>
            </w:pPr>
          </w:p>
        </w:tc>
        <w:tc>
          <w:tcPr>
            <w:tcW w:w="1559" w:type="dxa"/>
          </w:tcPr>
          <w:p w:rsidR="00055C7D" w:rsidRPr="00055C7D" w:rsidRDefault="00055C7D">
            <w:pPr>
              <w:rPr>
                <w:rFonts w:asciiTheme="majorHAnsi" w:hAnsiTheme="majorHAnsi"/>
                <w:noProof/>
                <w:sz w:val="20"/>
                <w:szCs w:val="20"/>
                <w:lang w:val="en-US"/>
              </w:rPr>
            </w:pPr>
          </w:p>
        </w:tc>
      </w:tr>
      <w:tr w:rsidR="00055C7D" w:rsidRPr="00055C7D" w:rsidTr="00055C7D">
        <w:trPr>
          <w:trHeight w:val="407"/>
        </w:trPr>
        <w:tc>
          <w:tcPr>
            <w:tcW w:w="1160" w:type="dxa"/>
          </w:tcPr>
          <w:p w:rsidR="00055C7D" w:rsidRPr="00055C7D" w:rsidRDefault="00055C7D">
            <w:pPr>
              <w:rPr>
                <w:rFonts w:asciiTheme="majorHAnsi" w:hAnsiTheme="majorHAnsi"/>
                <w:sz w:val="20"/>
                <w:szCs w:val="20"/>
                <w:lang w:val="en-GB"/>
              </w:rPr>
            </w:pPr>
            <w:r w:rsidRPr="00055C7D">
              <w:rPr>
                <w:rFonts w:asciiTheme="majorHAnsi" w:hAnsiTheme="majorHAnsi"/>
                <w:sz w:val="20"/>
                <w:szCs w:val="20"/>
                <w:lang w:val="en-GB"/>
              </w:rPr>
              <w:t>09:15</w:t>
            </w:r>
          </w:p>
        </w:tc>
        <w:tc>
          <w:tcPr>
            <w:tcW w:w="1783" w:type="dxa"/>
          </w:tcPr>
          <w:p w:rsidR="00055C7D" w:rsidRPr="00055C7D" w:rsidRDefault="00055C7D" w:rsidP="005C3990">
            <w:pPr>
              <w:rPr>
                <w:rFonts w:asciiTheme="majorHAnsi" w:hAnsiTheme="majorHAnsi"/>
                <w:sz w:val="20"/>
                <w:szCs w:val="20"/>
                <w:lang w:val="en-GB"/>
              </w:rPr>
            </w:pPr>
            <w:r w:rsidRPr="00055C7D">
              <w:rPr>
                <w:rFonts w:asciiTheme="majorHAnsi" w:hAnsiTheme="majorHAnsi"/>
                <w:sz w:val="20"/>
                <w:szCs w:val="20"/>
                <w:lang w:val="en-GB"/>
              </w:rPr>
              <w:t>Presenting to family</w:t>
            </w:r>
          </w:p>
        </w:tc>
        <w:tc>
          <w:tcPr>
            <w:tcW w:w="1822" w:type="dxa"/>
          </w:tcPr>
          <w:p w:rsidR="00055C7D" w:rsidRPr="00055C7D" w:rsidRDefault="00055C7D" w:rsidP="001A6C24">
            <w:pPr>
              <w:rPr>
                <w:rFonts w:asciiTheme="majorHAnsi" w:hAnsiTheme="majorHAnsi"/>
                <w:sz w:val="20"/>
                <w:szCs w:val="20"/>
                <w:lang w:val="en-GB"/>
              </w:rPr>
            </w:pPr>
            <w:r w:rsidRPr="00055C7D">
              <w:rPr>
                <w:rFonts w:asciiTheme="majorHAnsi" w:hAnsiTheme="majorHAnsi"/>
                <w:sz w:val="20"/>
                <w:szCs w:val="20"/>
                <w:lang w:val="en-GB"/>
              </w:rPr>
              <w:t>30 min</w:t>
            </w:r>
          </w:p>
        </w:tc>
        <w:tc>
          <w:tcPr>
            <w:tcW w:w="2110" w:type="dxa"/>
          </w:tcPr>
          <w:p w:rsidR="00055C7D" w:rsidRPr="00055C7D" w:rsidRDefault="00055C7D" w:rsidP="00740BD7">
            <w:pPr>
              <w:rPr>
                <w:rFonts w:asciiTheme="majorHAnsi" w:hAnsiTheme="majorHAnsi"/>
                <w:sz w:val="20"/>
                <w:szCs w:val="20"/>
                <w:lang w:val="en-GB"/>
              </w:rPr>
            </w:pPr>
            <w:r>
              <w:rPr>
                <w:rFonts w:asciiTheme="majorHAnsi" w:hAnsiTheme="majorHAnsi"/>
                <w:sz w:val="20"/>
                <w:szCs w:val="20"/>
                <w:lang w:val="en-GB"/>
              </w:rPr>
              <w:t>2</w:t>
            </w:r>
          </w:p>
        </w:tc>
        <w:tc>
          <w:tcPr>
            <w:tcW w:w="2447" w:type="dxa"/>
          </w:tcPr>
          <w:p w:rsidR="00055C7D" w:rsidRPr="00055C7D" w:rsidRDefault="00055C7D">
            <w:pPr>
              <w:rPr>
                <w:rFonts w:asciiTheme="majorHAnsi" w:hAnsiTheme="majorHAnsi"/>
                <w:sz w:val="20"/>
                <w:szCs w:val="20"/>
                <w:lang w:val="en-GB"/>
              </w:rPr>
            </w:pPr>
            <w:r>
              <w:rPr>
                <w:rFonts w:asciiTheme="majorHAnsi" w:hAnsiTheme="majorHAnsi"/>
                <w:sz w:val="20"/>
                <w:szCs w:val="20"/>
                <w:lang w:val="en-GB"/>
              </w:rPr>
              <w:t>3</w:t>
            </w:r>
          </w:p>
        </w:tc>
        <w:tc>
          <w:tcPr>
            <w:tcW w:w="1418" w:type="dxa"/>
          </w:tcPr>
          <w:p w:rsidR="00055C7D" w:rsidRPr="00055C7D" w:rsidRDefault="00055C7D">
            <w:pPr>
              <w:rPr>
                <w:rFonts w:asciiTheme="majorHAnsi" w:hAnsiTheme="majorHAnsi"/>
                <w:sz w:val="20"/>
                <w:szCs w:val="20"/>
                <w:lang w:val="en-GB"/>
              </w:rPr>
            </w:pPr>
            <w:r>
              <w:rPr>
                <w:rFonts w:asciiTheme="majorHAnsi" w:hAnsiTheme="majorHAnsi"/>
                <w:sz w:val="20"/>
                <w:szCs w:val="20"/>
                <w:lang w:val="en-GB"/>
              </w:rPr>
              <w:t>3</w:t>
            </w:r>
          </w:p>
        </w:tc>
        <w:tc>
          <w:tcPr>
            <w:tcW w:w="5528" w:type="dxa"/>
          </w:tcPr>
          <w:p w:rsidR="00055C7D" w:rsidRPr="00055C7D" w:rsidRDefault="00055C7D" w:rsidP="00817766">
            <w:pPr>
              <w:rPr>
                <w:rFonts w:asciiTheme="majorHAnsi" w:hAnsiTheme="majorHAnsi"/>
                <w:sz w:val="20"/>
                <w:szCs w:val="20"/>
                <w:lang w:val="en-GB"/>
              </w:rPr>
            </w:pPr>
            <w:r w:rsidRPr="00055C7D">
              <w:rPr>
                <w:rFonts w:asciiTheme="majorHAnsi" w:hAnsiTheme="majorHAnsi"/>
                <w:sz w:val="20"/>
                <w:szCs w:val="20"/>
                <w:lang w:val="en-GB"/>
              </w:rPr>
              <w:t>Ayoub I following the support well, all family members are present and they really have the opportunity to add their preferences during the presentation. Sadly at the end of the presentation Ayoub adds that he will not change the planning. The family seems a little disappointed</w:t>
            </w:r>
          </w:p>
        </w:tc>
        <w:tc>
          <w:tcPr>
            <w:tcW w:w="1559" w:type="dxa"/>
          </w:tcPr>
          <w:p w:rsidR="00055C7D" w:rsidRPr="00055C7D" w:rsidRDefault="00055C7D">
            <w:pPr>
              <w:rPr>
                <w:rFonts w:asciiTheme="majorHAnsi" w:hAnsiTheme="majorHAnsi"/>
                <w:sz w:val="20"/>
                <w:szCs w:val="20"/>
                <w:lang w:val="en-GB"/>
              </w:rPr>
            </w:pPr>
          </w:p>
        </w:tc>
      </w:tr>
      <w:tr w:rsidR="00055C7D" w:rsidRPr="00055C7D" w:rsidTr="00055C7D">
        <w:trPr>
          <w:trHeight w:val="404"/>
        </w:trPr>
        <w:tc>
          <w:tcPr>
            <w:tcW w:w="1160" w:type="dxa"/>
          </w:tcPr>
          <w:p w:rsidR="00055C7D" w:rsidRPr="00055C7D" w:rsidRDefault="00055C7D">
            <w:pPr>
              <w:rPr>
                <w:rFonts w:asciiTheme="majorHAnsi" w:hAnsiTheme="majorHAnsi"/>
                <w:sz w:val="20"/>
                <w:szCs w:val="20"/>
                <w:lang w:val="en-GB"/>
              </w:rPr>
            </w:pPr>
            <w:r w:rsidRPr="00055C7D">
              <w:rPr>
                <w:rFonts w:asciiTheme="majorHAnsi" w:hAnsiTheme="majorHAnsi"/>
                <w:sz w:val="20"/>
                <w:szCs w:val="20"/>
                <w:lang w:val="en-GB"/>
              </w:rPr>
              <w:t>09:45</w:t>
            </w:r>
          </w:p>
        </w:tc>
        <w:tc>
          <w:tcPr>
            <w:tcW w:w="1783" w:type="dxa"/>
          </w:tcPr>
          <w:p w:rsidR="00055C7D" w:rsidRPr="00055C7D" w:rsidRDefault="00055C7D">
            <w:pPr>
              <w:rPr>
                <w:rFonts w:asciiTheme="majorHAnsi" w:hAnsiTheme="majorHAnsi"/>
                <w:sz w:val="20"/>
                <w:szCs w:val="20"/>
                <w:lang w:val="en-GB"/>
              </w:rPr>
            </w:pPr>
            <w:r w:rsidRPr="00055C7D">
              <w:rPr>
                <w:rFonts w:asciiTheme="majorHAnsi" w:hAnsiTheme="majorHAnsi"/>
                <w:sz w:val="20"/>
                <w:szCs w:val="20"/>
                <w:lang w:val="en-GB"/>
              </w:rPr>
              <w:t>Questions</w:t>
            </w:r>
          </w:p>
        </w:tc>
        <w:tc>
          <w:tcPr>
            <w:tcW w:w="1822" w:type="dxa"/>
          </w:tcPr>
          <w:p w:rsidR="00055C7D" w:rsidRPr="00055C7D" w:rsidRDefault="00055C7D" w:rsidP="001F5094">
            <w:pPr>
              <w:rPr>
                <w:rFonts w:asciiTheme="majorHAnsi" w:hAnsiTheme="majorHAnsi"/>
                <w:sz w:val="20"/>
                <w:szCs w:val="20"/>
                <w:lang w:val="en-GB"/>
              </w:rPr>
            </w:pPr>
            <w:r w:rsidRPr="00055C7D">
              <w:rPr>
                <w:rFonts w:asciiTheme="majorHAnsi" w:hAnsiTheme="majorHAnsi"/>
                <w:sz w:val="20"/>
                <w:szCs w:val="20"/>
                <w:lang w:val="en-GB"/>
              </w:rPr>
              <w:t>45 min</w:t>
            </w:r>
          </w:p>
        </w:tc>
        <w:tc>
          <w:tcPr>
            <w:tcW w:w="2110" w:type="dxa"/>
          </w:tcPr>
          <w:p w:rsidR="00055C7D" w:rsidRPr="00055C7D" w:rsidRDefault="00055C7D">
            <w:pPr>
              <w:rPr>
                <w:rFonts w:asciiTheme="majorHAnsi" w:hAnsiTheme="majorHAnsi"/>
                <w:sz w:val="20"/>
                <w:szCs w:val="20"/>
                <w:lang w:val="en-GB"/>
              </w:rPr>
            </w:pPr>
            <w:r>
              <w:rPr>
                <w:rFonts w:asciiTheme="majorHAnsi" w:hAnsiTheme="majorHAnsi"/>
                <w:sz w:val="20"/>
                <w:szCs w:val="20"/>
                <w:lang w:val="en-GB"/>
              </w:rPr>
              <w:t>2</w:t>
            </w:r>
          </w:p>
        </w:tc>
        <w:tc>
          <w:tcPr>
            <w:tcW w:w="2447" w:type="dxa"/>
          </w:tcPr>
          <w:p w:rsidR="00055C7D" w:rsidRPr="00055C7D" w:rsidRDefault="00055C7D" w:rsidP="007B7753">
            <w:pPr>
              <w:rPr>
                <w:rFonts w:asciiTheme="majorHAnsi" w:hAnsiTheme="majorHAnsi"/>
                <w:sz w:val="20"/>
                <w:szCs w:val="20"/>
                <w:lang w:val="en-GB"/>
              </w:rPr>
            </w:pPr>
            <w:r>
              <w:rPr>
                <w:rFonts w:asciiTheme="majorHAnsi" w:hAnsiTheme="majorHAnsi"/>
                <w:sz w:val="20"/>
                <w:szCs w:val="20"/>
                <w:lang w:val="en-GB"/>
              </w:rPr>
              <w:t>3</w:t>
            </w:r>
          </w:p>
        </w:tc>
        <w:tc>
          <w:tcPr>
            <w:tcW w:w="1418" w:type="dxa"/>
          </w:tcPr>
          <w:p w:rsidR="00055C7D" w:rsidRPr="00055C7D" w:rsidRDefault="00055C7D">
            <w:pPr>
              <w:rPr>
                <w:rFonts w:asciiTheme="majorHAnsi" w:hAnsiTheme="majorHAnsi"/>
                <w:sz w:val="20"/>
                <w:szCs w:val="20"/>
                <w:lang w:val="en-GB"/>
              </w:rPr>
            </w:pPr>
            <w:r w:rsidRPr="00055C7D">
              <w:rPr>
                <w:rFonts w:asciiTheme="majorHAnsi" w:hAnsiTheme="majorHAnsi"/>
                <w:sz w:val="20"/>
                <w:szCs w:val="20"/>
                <w:lang w:val="en-GB"/>
              </w:rPr>
              <w:t>-</w:t>
            </w:r>
          </w:p>
        </w:tc>
        <w:tc>
          <w:tcPr>
            <w:tcW w:w="5528" w:type="dxa"/>
          </w:tcPr>
          <w:p w:rsidR="00055C7D" w:rsidRPr="00055C7D" w:rsidRDefault="00055C7D" w:rsidP="00DE7692">
            <w:pPr>
              <w:rPr>
                <w:rFonts w:asciiTheme="majorHAnsi" w:hAnsiTheme="majorHAnsi"/>
                <w:sz w:val="20"/>
                <w:szCs w:val="20"/>
                <w:lang w:val="en-GB"/>
              </w:rPr>
            </w:pPr>
            <w:r w:rsidRPr="00055C7D">
              <w:rPr>
                <w:rFonts w:asciiTheme="majorHAnsi" w:hAnsiTheme="majorHAnsi"/>
                <w:sz w:val="20"/>
                <w:szCs w:val="20"/>
                <w:lang w:val="en-GB"/>
              </w:rPr>
              <w:t>The family has many questions about the planning and Ayoub has the patience to let hem all address the issues. Sadly again stating he won’t be able to change the planning accordingly</w:t>
            </w:r>
          </w:p>
        </w:tc>
        <w:tc>
          <w:tcPr>
            <w:tcW w:w="1559" w:type="dxa"/>
          </w:tcPr>
          <w:p w:rsidR="00055C7D" w:rsidRPr="00055C7D" w:rsidRDefault="00055C7D">
            <w:pPr>
              <w:rPr>
                <w:rFonts w:asciiTheme="majorHAnsi" w:hAnsiTheme="majorHAnsi"/>
                <w:sz w:val="20"/>
                <w:szCs w:val="20"/>
                <w:lang w:val="en-GB"/>
              </w:rPr>
            </w:pPr>
          </w:p>
        </w:tc>
      </w:tr>
      <w:tr w:rsidR="00055C7D" w:rsidRPr="00055C7D" w:rsidTr="00055C7D">
        <w:trPr>
          <w:trHeight w:val="404"/>
        </w:trPr>
        <w:tc>
          <w:tcPr>
            <w:tcW w:w="1160" w:type="dxa"/>
          </w:tcPr>
          <w:p w:rsidR="00055C7D" w:rsidRPr="00055C7D" w:rsidRDefault="00055C7D">
            <w:pPr>
              <w:rPr>
                <w:rFonts w:asciiTheme="majorHAnsi" w:hAnsiTheme="majorHAnsi"/>
                <w:sz w:val="20"/>
                <w:szCs w:val="20"/>
                <w:lang w:val="en-GB"/>
              </w:rPr>
            </w:pPr>
            <w:r w:rsidRPr="00055C7D">
              <w:rPr>
                <w:rFonts w:asciiTheme="majorHAnsi" w:hAnsiTheme="majorHAnsi"/>
                <w:sz w:val="20"/>
                <w:szCs w:val="20"/>
                <w:lang w:val="en-GB"/>
              </w:rPr>
              <w:t>10:30</w:t>
            </w:r>
          </w:p>
        </w:tc>
        <w:tc>
          <w:tcPr>
            <w:tcW w:w="1783" w:type="dxa"/>
          </w:tcPr>
          <w:p w:rsidR="00055C7D" w:rsidRPr="00055C7D" w:rsidRDefault="00055C7D">
            <w:pPr>
              <w:rPr>
                <w:rFonts w:asciiTheme="majorHAnsi" w:hAnsiTheme="majorHAnsi"/>
                <w:sz w:val="20"/>
                <w:szCs w:val="20"/>
                <w:lang w:val="en-GB"/>
              </w:rPr>
            </w:pPr>
            <w:r w:rsidRPr="00055C7D">
              <w:rPr>
                <w:rFonts w:asciiTheme="majorHAnsi" w:hAnsiTheme="majorHAnsi"/>
                <w:sz w:val="20"/>
                <w:szCs w:val="20"/>
                <w:lang w:val="en-GB"/>
              </w:rPr>
              <w:t>Presenting to community</w:t>
            </w:r>
          </w:p>
        </w:tc>
        <w:tc>
          <w:tcPr>
            <w:tcW w:w="1822" w:type="dxa"/>
          </w:tcPr>
          <w:p w:rsidR="00055C7D" w:rsidRPr="00055C7D" w:rsidRDefault="00055C7D" w:rsidP="001F5094">
            <w:pPr>
              <w:rPr>
                <w:rFonts w:asciiTheme="majorHAnsi" w:hAnsiTheme="majorHAnsi"/>
                <w:sz w:val="20"/>
                <w:szCs w:val="20"/>
                <w:lang w:val="en-GB"/>
              </w:rPr>
            </w:pPr>
            <w:r w:rsidRPr="00055C7D">
              <w:rPr>
                <w:rFonts w:asciiTheme="majorHAnsi" w:hAnsiTheme="majorHAnsi"/>
                <w:sz w:val="20"/>
                <w:szCs w:val="20"/>
                <w:lang w:val="en-GB"/>
              </w:rPr>
              <w:t>1 hour</w:t>
            </w:r>
          </w:p>
        </w:tc>
        <w:tc>
          <w:tcPr>
            <w:tcW w:w="2110" w:type="dxa"/>
          </w:tcPr>
          <w:p w:rsidR="00055C7D" w:rsidRPr="00055C7D" w:rsidRDefault="00055C7D">
            <w:pPr>
              <w:rPr>
                <w:rFonts w:asciiTheme="majorHAnsi" w:hAnsiTheme="majorHAnsi"/>
                <w:sz w:val="20"/>
                <w:szCs w:val="20"/>
                <w:lang w:val="en-GB"/>
              </w:rPr>
            </w:pPr>
            <w:r>
              <w:rPr>
                <w:rFonts w:asciiTheme="majorHAnsi" w:hAnsiTheme="majorHAnsi"/>
                <w:sz w:val="20"/>
                <w:szCs w:val="20"/>
                <w:lang w:val="en-GB"/>
              </w:rPr>
              <w:t>3</w:t>
            </w:r>
          </w:p>
        </w:tc>
        <w:tc>
          <w:tcPr>
            <w:tcW w:w="2447" w:type="dxa"/>
          </w:tcPr>
          <w:p w:rsidR="00055C7D" w:rsidRPr="00055C7D" w:rsidRDefault="00055C7D" w:rsidP="00817766">
            <w:pPr>
              <w:rPr>
                <w:rFonts w:asciiTheme="majorHAnsi" w:hAnsiTheme="majorHAnsi"/>
                <w:sz w:val="20"/>
                <w:szCs w:val="20"/>
                <w:lang w:val="en-GB"/>
              </w:rPr>
            </w:pPr>
            <w:r>
              <w:rPr>
                <w:rFonts w:asciiTheme="majorHAnsi" w:hAnsiTheme="majorHAnsi"/>
                <w:sz w:val="20"/>
                <w:szCs w:val="20"/>
                <w:lang w:val="en-GB"/>
              </w:rPr>
              <w:t>2</w:t>
            </w:r>
          </w:p>
        </w:tc>
        <w:tc>
          <w:tcPr>
            <w:tcW w:w="1418" w:type="dxa"/>
          </w:tcPr>
          <w:p w:rsidR="00055C7D" w:rsidRPr="00055C7D" w:rsidRDefault="00055C7D">
            <w:pPr>
              <w:rPr>
                <w:rFonts w:asciiTheme="majorHAnsi" w:hAnsiTheme="majorHAnsi"/>
                <w:sz w:val="20"/>
                <w:szCs w:val="20"/>
                <w:lang w:val="en-GB"/>
              </w:rPr>
            </w:pPr>
            <w:r>
              <w:rPr>
                <w:rFonts w:asciiTheme="majorHAnsi" w:hAnsiTheme="majorHAnsi"/>
                <w:sz w:val="20"/>
                <w:szCs w:val="20"/>
                <w:lang w:val="en-GB"/>
              </w:rPr>
              <w:t>2</w:t>
            </w:r>
          </w:p>
        </w:tc>
        <w:tc>
          <w:tcPr>
            <w:tcW w:w="5528" w:type="dxa"/>
          </w:tcPr>
          <w:p w:rsidR="00055C7D" w:rsidRPr="00055C7D" w:rsidRDefault="00055C7D" w:rsidP="00817766">
            <w:pPr>
              <w:rPr>
                <w:rFonts w:asciiTheme="majorHAnsi" w:hAnsiTheme="majorHAnsi"/>
                <w:sz w:val="20"/>
                <w:szCs w:val="20"/>
                <w:lang w:val="en-GB"/>
              </w:rPr>
            </w:pPr>
            <w:r w:rsidRPr="00055C7D">
              <w:rPr>
                <w:rFonts w:asciiTheme="majorHAnsi" w:hAnsiTheme="majorHAnsi"/>
                <w:sz w:val="20"/>
                <w:szCs w:val="20"/>
                <w:lang w:val="en-GB"/>
              </w:rPr>
              <w:t>Due to a good preparation all the community members that are listed in the planning have come to the presentation. The presentation is clear and Ayoub speaks slowly so everyone can follow.</w:t>
            </w:r>
          </w:p>
          <w:p w:rsidR="00055C7D" w:rsidRPr="00055C7D" w:rsidRDefault="00055C7D" w:rsidP="00DE7692">
            <w:pPr>
              <w:rPr>
                <w:rFonts w:asciiTheme="majorHAnsi" w:hAnsiTheme="majorHAnsi"/>
                <w:sz w:val="20"/>
                <w:szCs w:val="20"/>
                <w:lang w:val="en-GB"/>
              </w:rPr>
            </w:pPr>
          </w:p>
        </w:tc>
        <w:tc>
          <w:tcPr>
            <w:tcW w:w="1559" w:type="dxa"/>
          </w:tcPr>
          <w:p w:rsidR="00055C7D" w:rsidRPr="00055C7D" w:rsidRDefault="00055C7D">
            <w:pPr>
              <w:rPr>
                <w:rFonts w:asciiTheme="majorHAnsi" w:hAnsiTheme="majorHAnsi"/>
                <w:sz w:val="20"/>
                <w:szCs w:val="20"/>
                <w:lang w:val="en-GB"/>
              </w:rPr>
            </w:pPr>
          </w:p>
        </w:tc>
      </w:tr>
      <w:tr w:rsidR="00055C7D" w:rsidRPr="00055C7D" w:rsidTr="00055C7D">
        <w:trPr>
          <w:trHeight w:val="404"/>
        </w:trPr>
        <w:tc>
          <w:tcPr>
            <w:tcW w:w="1160" w:type="dxa"/>
          </w:tcPr>
          <w:p w:rsidR="00055C7D" w:rsidRPr="00055C7D" w:rsidRDefault="00055C7D">
            <w:pPr>
              <w:rPr>
                <w:rFonts w:asciiTheme="majorHAnsi" w:hAnsiTheme="majorHAnsi"/>
                <w:sz w:val="20"/>
                <w:szCs w:val="20"/>
                <w:lang w:val="en-GB"/>
              </w:rPr>
            </w:pPr>
            <w:r w:rsidRPr="00055C7D">
              <w:rPr>
                <w:rFonts w:asciiTheme="majorHAnsi" w:hAnsiTheme="majorHAnsi"/>
                <w:sz w:val="20"/>
                <w:szCs w:val="20"/>
                <w:lang w:val="en-GB"/>
              </w:rPr>
              <w:t>11:30</w:t>
            </w:r>
          </w:p>
        </w:tc>
        <w:tc>
          <w:tcPr>
            <w:tcW w:w="1783" w:type="dxa"/>
          </w:tcPr>
          <w:p w:rsidR="00055C7D" w:rsidRPr="00055C7D" w:rsidRDefault="00055C7D">
            <w:pPr>
              <w:rPr>
                <w:rFonts w:asciiTheme="majorHAnsi" w:hAnsiTheme="majorHAnsi"/>
                <w:sz w:val="20"/>
                <w:szCs w:val="20"/>
                <w:lang w:val="en-GB"/>
              </w:rPr>
            </w:pPr>
            <w:r w:rsidRPr="00055C7D">
              <w:rPr>
                <w:rFonts w:asciiTheme="majorHAnsi" w:hAnsiTheme="majorHAnsi"/>
                <w:sz w:val="20"/>
                <w:szCs w:val="20"/>
                <w:lang w:val="en-GB"/>
              </w:rPr>
              <w:t>questions</w:t>
            </w:r>
          </w:p>
        </w:tc>
        <w:tc>
          <w:tcPr>
            <w:tcW w:w="1822" w:type="dxa"/>
          </w:tcPr>
          <w:p w:rsidR="00055C7D" w:rsidRPr="00055C7D" w:rsidRDefault="00055C7D">
            <w:pPr>
              <w:rPr>
                <w:rFonts w:asciiTheme="majorHAnsi" w:hAnsiTheme="majorHAnsi"/>
                <w:sz w:val="20"/>
                <w:szCs w:val="20"/>
                <w:lang w:val="en-GB"/>
              </w:rPr>
            </w:pPr>
            <w:r w:rsidRPr="00055C7D">
              <w:rPr>
                <w:rFonts w:asciiTheme="majorHAnsi" w:hAnsiTheme="majorHAnsi"/>
                <w:sz w:val="20"/>
                <w:szCs w:val="20"/>
                <w:lang w:val="en-GB"/>
              </w:rPr>
              <w:t>30 min</w:t>
            </w:r>
          </w:p>
        </w:tc>
        <w:tc>
          <w:tcPr>
            <w:tcW w:w="2110" w:type="dxa"/>
          </w:tcPr>
          <w:p w:rsidR="00055C7D" w:rsidRPr="00055C7D" w:rsidRDefault="00055C7D">
            <w:pPr>
              <w:rPr>
                <w:rFonts w:asciiTheme="majorHAnsi" w:hAnsiTheme="majorHAnsi"/>
                <w:sz w:val="20"/>
                <w:szCs w:val="20"/>
                <w:lang w:val="en-GB"/>
              </w:rPr>
            </w:pPr>
            <w:r>
              <w:rPr>
                <w:rFonts w:asciiTheme="majorHAnsi" w:hAnsiTheme="majorHAnsi"/>
                <w:sz w:val="20"/>
                <w:szCs w:val="20"/>
                <w:lang w:val="en-GB"/>
              </w:rPr>
              <w:t>2</w:t>
            </w:r>
          </w:p>
        </w:tc>
        <w:tc>
          <w:tcPr>
            <w:tcW w:w="2447" w:type="dxa"/>
          </w:tcPr>
          <w:p w:rsidR="00055C7D" w:rsidRPr="00055C7D" w:rsidRDefault="00055C7D" w:rsidP="007B7753">
            <w:pPr>
              <w:rPr>
                <w:rFonts w:asciiTheme="majorHAnsi" w:hAnsiTheme="majorHAnsi"/>
                <w:sz w:val="20"/>
                <w:szCs w:val="20"/>
                <w:lang w:val="en-GB"/>
              </w:rPr>
            </w:pPr>
            <w:r>
              <w:rPr>
                <w:rFonts w:asciiTheme="majorHAnsi" w:hAnsiTheme="majorHAnsi"/>
                <w:sz w:val="20"/>
                <w:szCs w:val="20"/>
                <w:lang w:val="en-GB"/>
              </w:rPr>
              <w:t>3</w:t>
            </w:r>
          </w:p>
        </w:tc>
        <w:tc>
          <w:tcPr>
            <w:tcW w:w="1418" w:type="dxa"/>
          </w:tcPr>
          <w:p w:rsidR="00055C7D" w:rsidRPr="00055C7D" w:rsidRDefault="00055C7D">
            <w:pPr>
              <w:rPr>
                <w:rFonts w:asciiTheme="majorHAnsi" w:hAnsiTheme="majorHAnsi"/>
                <w:sz w:val="20"/>
                <w:szCs w:val="20"/>
                <w:lang w:val="en-GB"/>
              </w:rPr>
            </w:pPr>
            <w:r w:rsidRPr="00055C7D">
              <w:rPr>
                <w:rFonts w:asciiTheme="majorHAnsi" w:hAnsiTheme="majorHAnsi"/>
                <w:sz w:val="20"/>
                <w:szCs w:val="20"/>
                <w:lang w:val="en-GB"/>
              </w:rPr>
              <w:t>-</w:t>
            </w:r>
          </w:p>
        </w:tc>
        <w:tc>
          <w:tcPr>
            <w:tcW w:w="5528" w:type="dxa"/>
          </w:tcPr>
          <w:p w:rsidR="00055C7D" w:rsidRPr="00055C7D" w:rsidRDefault="00055C7D" w:rsidP="00DE7692">
            <w:pPr>
              <w:rPr>
                <w:rFonts w:asciiTheme="majorHAnsi" w:hAnsiTheme="majorHAnsi"/>
                <w:sz w:val="20"/>
                <w:szCs w:val="20"/>
                <w:lang w:val="en-GB"/>
              </w:rPr>
            </w:pPr>
            <w:r w:rsidRPr="00055C7D">
              <w:rPr>
                <w:rFonts w:asciiTheme="majorHAnsi" w:hAnsiTheme="majorHAnsi"/>
                <w:sz w:val="20"/>
                <w:szCs w:val="20"/>
                <w:lang w:val="en-GB"/>
              </w:rPr>
              <w:t xml:space="preserve">There are some uncertainties with the community about payment. They prefer to receive money then to have food. Ayoub clearly explains that the family does not have the funds to pay and asks for their help. As explained in the presentation all hours that the community puts in will be compensated according to agreements they made with the family. </w:t>
            </w:r>
          </w:p>
        </w:tc>
        <w:tc>
          <w:tcPr>
            <w:tcW w:w="1559" w:type="dxa"/>
          </w:tcPr>
          <w:p w:rsidR="00055C7D" w:rsidRPr="00055C7D" w:rsidRDefault="00055C7D">
            <w:pPr>
              <w:rPr>
                <w:rFonts w:asciiTheme="majorHAnsi" w:hAnsiTheme="majorHAnsi"/>
                <w:sz w:val="20"/>
                <w:szCs w:val="20"/>
                <w:lang w:val="en-GB"/>
              </w:rPr>
            </w:pPr>
          </w:p>
        </w:tc>
      </w:tr>
    </w:tbl>
    <w:p w:rsidR="000A63E2" w:rsidRDefault="000A63E2">
      <w:pPr>
        <w:rPr>
          <w:rFonts w:asciiTheme="majorHAnsi" w:hAnsiTheme="majorHAnsi"/>
          <w:lang w:val="en-GB"/>
        </w:rPr>
      </w:pPr>
    </w:p>
    <w:p w:rsidR="008C7E9B" w:rsidRDefault="008C7E9B">
      <w:pPr>
        <w:rPr>
          <w:rFonts w:asciiTheme="majorHAnsi" w:hAnsiTheme="majorHAnsi"/>
          <w:b/>
          <w:lang w:val="en-GB"/>
        </w:rPr>
        <w:sectPr w:rsidR="008C7E9B" w:rsidSect="006223C0">
          <w:pgSz w:w="23820" w:h="16840" w:orient="landscape"/>
          <w:pgMar w:top="1797" w:right="1440" w:bottom="1797" w:left="1440" w:header="709" w:footer="709" w:gutter="0"/>
          <w:cols w:space="708"/>
          <w:docGrid w:linePitch="360"/>
        </w:sectPr>
      </w:pPr>
    </w:p>
    <w:p w:rsidR="00F95DFE" w:rsidRDefault="00F95DFE">
      <w:pPr>
        <w:rPr>
          <w:rFonts w:asciiTheme="majorHAnsi" w:hAnsiTheme="majorHAnsi"/>
          <w:b/>
          <w:lang w:val="en-GB"/>
        </w:rPr>
      </w:pPr>
    </w:p>
    <w:tbl>
      <w:tblPr>
        <w:tblStyle w:val="Tabela-Siatka"/>
        <w:tblW w:w="6204" w:type="dxa"/>
        <w:tblLook w:val="04A0"/>
      </w:tblPr>
      <w:tblGrid>
        <w:gridCol w:w="1160"/>
        <w:gridCol w:w="5044"/>
      </w:tblGrid>
      <w:tr w:rsidR="00F95DFE" w:rsidRPr="00E86B9B" w:rsidTr="00F95DFE">
        <w:tc>
          <w:tcPr>
            <w:tcW w:w="1160" w:type="dxa"/>
          </w:tcPr>
          <w:p w:rsidR="00F95DFE" w:rsidRDefault="00F95DFE" w:rsidP="00F95DFE">
            <w:pPr>
              <w:rPr>
                <w:rFonts w:asciiTheme="majorHAnsi" w:hAnsiTheme="majorHAnsi"/>
                <w:b/>
                <w:lang w:val="en-GB"/>
              </w:rPr>
            </w:pPr>
            <w:r>
              <w:rPr>
                <w:rFonts w:asciiTheme="majorHAnsi" w:hAnsiTheme="majorHAnsi"/>
                <w:b/>
                <w:lang w:val="en-GB"/>
              </w:rPr>
              <w:t>Number</w:t>
            </w:r>
          </w:p>
          <w:p w:rsidR="00F95DFE" w:rsidRPr="00E86B9B" w:rsidRDefault="00F95DFE" w:rsidP="008C7E9B">
            <w:pPr>
              <w:rPr>
                <w:rFonts w:asciiTheme="majorHAnsi" w:hAnsiTheme="majorHAnsi"/>
                <w:b/>
                <w:lang w:val="en-GB"/>
              </w:rPr>
            </w:pPr>
          </w:p>
        </w:tc>
        <w:tc>
          <w:tcPr>
            <w:tcW w:w="5044" w:type="dxa"/>
          </w:tcPr>
          <w:p w:rsidR="00F95DFE" w:rsidRDefault="00F95DFE" w:rsidP="00F95DFE">
            <w:pPr>
              <w:rPr>
                <w:rFonts w:asciiTheme="majorHAnsi" w:hAnsiTheme="majorHAnsi"/>
                <w:b/>
                <w:lang w:val="en-GB"/>
              </w:rPr>
            </w:pPr>
            <w:r w:rsidRPr="00F95DFE">
              <w:rPr>
                <w:rFonts w:asciiTheme="majorHAnsi" w:hAnsiTheme="majorHAnsi"/>
                <w:b/>
                <w:lang w:val="en-GB"/>
              </w:rPr>
              <w:t>Feedback</w:t>
            </w:r>
          </w:p>
          <w:p w:rsidR="00F95DFE" w:rsidRDefault="00F95DFE" w:rsidP="008C7E9B">
            <w:pPr>
              <w:rPr>
                <w:rFonts w:asciiTheme="majorHAnsi" w:hAnsiTheme="majorHAnsi"/>
                <w:b/>
                <w:lang w:val="en-GB"/>
              </w:rPr>
            </w:pPr>
          </w:p>
        </w:tc>
      </w:tr>
      <w:tr w:rsidR="00F95DFE" w:rsidRPr="00E86B9B" w:rsidTr="00F95DFE">
        <w:trPr>
          <w:trHeight w:val="407"/>
        </w:trPr>
        <w:tc>
          <w:tcPr>
            <w:tcW w:w="1160" w:type="dxa"/>
          </w:tcPr>
          <w:p w:rsidR="00F95DFE" w:rsidRPr="00E86B9B" w:rsidRDefault="00F95DFE" w:rsidP="008C7E9B">
            <w:pPr>
              <w:rPr>
                <w:rFonts w:asciiTheme="majorHAnsi" w:hAnsiTheme="majorHAnsi"/>
                <w:lang w:val="en-GB"/>
              </w:rPr>
            </w:pPr>
            <w:r>
              <w:rPr>
                <w:rFonts w:asciiTheme="majorHAnsi" w:hAnsiTheme="majorHAnsi"/>
                <w:lang w:val="en-GB"/>
              </w:rPr>
              <w:t>1</w:t>
            </w:r>
          </w:p>
        </w:tc>
        <w:tc>
          <w:tcPr>
            <w:tcW w:w="5044" w:type="dxa"/>
          </w:tcPr>
          <w:p w:rsidR="00F95DFE" w:rsidRDefault="00817766" w:rsidP="00623F27">
            <w:pPr>
              <w:rPr>
                <w:rFonts w:asciiTheme="majorHAnsi" w:hAnsiTheme="majorHAnsi"/>
                <w:noProof/>
                <w:lang w:val="en-US"/>
              </w:rPr>
            </w:pPr>
            <w:r>
              <w:rPr>
                <w:rFonts w:asciiTheme="majorHAnsi" w:hAnsiTheme="majorHAnsi"/>
                <w:noProof/>
                <w:lang w:val="en-US"/>
              </w:rPr>
              <w:t>I think Ayoub really made the family feel comfortable about the future of the new house.</w:t>
            </w:r>
          </w:p>
        </w:tc>
      </w:tr>
      <w:tr w:rsidR="00F95DFE" w:rsidRPr="00E86B9B" w:rsidTr="00F95DFE">
        <w:trPr>
          <w:trHeight w:val="407"/>
        </w:trPr>
        <w:tc>
          <w:tcPr>
            <w:tcW w:w="1160" w:type="dxa"/>
          </w:tcPr>
          <w:p w:rsidR="00F95DFE" w:rsidRPr="00E86B9B" w:rsidRDefault="00F95DFE" w:rsidP="008C7E9B">
            <w:pPr>
              <w:rPr>
                <w:rFonts w:asciiTheme="majorHAnsi" w:hAnsiTheme="majorHAnsi"/>
                <w:lang w:val="en-GB"/>
              </w:rPr>
            </w:pPr>
            <w:r>
              <w:rPr>
                <w:rFonts w:asciiTheme="majorHAnsi" w:hAnsiTheme="majorHAnsi"/>
                <w:lang w:val="en-GB"/>
              </w:rPr>
              <w:t>2</w:t>
            </w:r>
          </w:p>
        </w:tc>
        <w:tc>
          <w:tcPr>
            <w:tcW w:w="5044" w:type="dxa"/>
          </w:tcPr>
          <w:p w:rsidR="00F95DFE" w:rsidRDefault="00817766" w:rsidP="00DE7692">
            <w:pPr>
              <w:rPr>
                <w:rFonts w:asciiTheme="majorHAnsi" w:hAnsiTheme="majorHAnsi"/>
                <w:lang w:val="en-GB"/>
              </w:rPr>
            </w:pPr>
            <w:r>
              <w:rPr>
                <w:rFonts w:asciiTheme="majorHAnsi" w:hAnsiTheme="majorHAnsi"/>
                <w:lang w:val="en-GB"/>
              </w:rPr>
              <w:t xml:space="preserve">I think that during the community presentation it was a little messy because of the many questions that came during the presentation. </w:t>
            </w:r>
            <w:r w:rsidR="00DC3C34">
              <w:rPr>
                <w:rFonts w:asciiTheme="majorHAnsi" w:hAnsiTheme="majorHAnsi"/>
                <w:lang w:val="en-GB"/>
              </w:rPr>
              <w:t>Ayoub did very well to let everyone speak what was on his or her mind.</w:t>
            </w:r>
          </w:p>
          <w:p w:rsidR="00623F27" w:rsidRDefault="00623F27" w:rsidP="00DE7692">
            <w:pPr>
              <w:rPr>
                <w:rFonts w:asciiTheme="majorHAnsi" w:hAnsiTheme="majorHAnsi"/>
                <w:lang w:val="en-GB"/>
              </w:rPr>
            </w:pPr>
          </w:p>
          <w:p w:rsidR="00623F27" w:rsidRDefault="00623F27" w:rsidP="00DE7692">
            <w:pPr>
              <w:rPr>
                <w:rFonts w:asciiTheme="majorHAnsi" w:hAnsiTheme="majorHAnsi"/>
                <w:lang w:val="en-GB"/>
              </w:rPr>
            </w:pPr>
          </w:p>
          <w:p w:rsidR="00623F27" w:rsidRDefault="00623F27" w:rsidP="00DE7692">
            <w:pPr>
              <w:rPr>
                <w:rFonts w:asciiTheme="majorHAnsi" w:hAnsiTheme="majorHAnsi"/>
                <w:lang w:val="en-GB"/>
              </w:rPr>
            </w:pPr>
          </w:p>
          <w:p w:rsidR="00817766" w:rsidRDefault="00817766" w:rsidP="00DE7692">
            <w:pPr>
              <w:rPr>
                <w:rFonts w:asciiTheme="majorHAnsi" w:hAnsiTheme="majorHAnsi"/>
                <w:lang w:val="en-GB"/>
              </w:rPr>
            </w:pPr>
          </w:p>
        </w:tc>
      </w:tr>
      <w:tr w:rsidR="00F95DFE" w:rsidRPr="00E86B9B" w:rsidTr="00F95DFE">
        <w:trPr>
          <w:trHeight w:val="404"/>
        </w:trPr>
        <w:tc>
          <w:tcPr>
            <w:tcW w:w="1160" w:type="dxa"/>
          </w:tcPr>
          <w:p w:rsidR="00F95DFE" w:rsidRPr="00E86B9B" w:rsidRDefault="00F95DFE" w:rsidP="008C7E9B">
            <w:pPr>
              <w:rPr>
                <w:rFonts w:asciiTheme="majorHAnsi" w:hAnsiTheme="majorHAnsi"/>
                <w:lang w:val="en-GB"/>
              </w:rPr>
            </w:pPr>
            <w:r>
              <w:rPr>
                <w:rFonts w:asciiTheme="majorHAnsi" w:hAnsiTheme="majorHAnsi"/>
                <w:lang w:val="en-GB"/>
              </w:rPr>
              <w:t>3</w:t>
            </w:r>
          </w:p>
        </w:tc>
        <w:tc>
          <w:tcPr>
            <w:tcW w:w="5044" w:type="dxa"/>
          </w:tcPr>
          <w:p w:rsidR="00F95DFE" w:rsidRDefault="00F95DFE" w:rsidP="00C645A1">
            <w:pPr>
              <w:rPr>
                <w:rFonts w:asciiTheme="majorHAnsi" w:hAnsiTheme="majorHAnsi"/>
                <w:lang w:val="en-GB"/>
              </w:rPr>
            </w:pPr>
          </w:p>
        </w:tc>
      </w:tr>
    </w:tbl>
    <w:p w:rsidR="00F95DFE" w:rsidRDefault="00F95DFE">
      <w:pPr>
        <w:rPr>
          <w:rFonts w:asciiTheme="majorHAnsi" w:hAnsiTheme="majorHAnsi"/>
          <w:lang w:val="en-GB"/>
        </w:rPr>
      </w:pPr>
    </w:p>
    <w:tbl>
      <w:tblPr>
        <w:tblStyle w:val="Tabela-Siatka"/>
        <w:tblW w:w="6078" w:type="dxa"/>
        <w:tblInd w:w="1101" w:type="dxa"/>
        <w:tblLook w:val="04A0"/>
      </w:tblPr>
      <w:tblGrid>
        <w:gridCol w:w="1034"/>
        <w:gridCol w:w="5044"/>
      </w:tblGrid>
      <w:tr w:rsidR="008C7E9B" w:rsidRPr="00E86B9B" w:rsidTr="008C7E9B">
        <w:tc>
          <w:tcPr>
            <w:tcW w:w="1034" w:type="dxa"/>
          </w:tcPr>
          <w:p w:rsidR="008C7E9B" w:rsidRDefault="008C7E9B" w:rsidP="008C7E9B">
            <w:pPr>
              <w:rPr>
                <w:rFonts w:asciiTheme="majorHAnsi" w:hAnsiTheme="majorHAnsi"/>
                <w:b/>
                <w:lang w:val="en-GB"/>
              </w:rPr>
            </w:pPr>
            <w:bookmarkStart w:id="0" w:name="_GoBack"/>
            <w:r>
              <w:rPr>
                <w:rFonts w:asciiTheme="majorHAnsi" w:hAnsiTheme="majorHAnsi"/>
                <w:b/>
                <w:lang w:val="en-GB"/>
              </w:rPr>
              <w:t>Number</w:t>
            </w:r>
          </w:p>
          <w:p w:rsidR="008C7E9B" w:rsidRPr="00E86B9B" w:rsidRDefault="008C7E9B" w:rsidP="008C7E9B">
            <w:pPr>
              <w:rPr>
                <w:rFonts w:asciiTheme="majorHAnsi" w:hAnsiTheme="majorHAnsi"/>
                <w:b/>
                <w:lang w:val="en-GB"/>
              </w:rPr>
            </w:pPr>
          </w:p>
        </w:tc>
        <w:tc>
          <w:tcPr>
            <w:tcW w:w="5044" w:type="dxa"/>
          </w:tcPr>
          <w:p w:rsidR="008C7E9B" w:rsidRDefault="001A34AB" w:rsidP="008C7E9B">
            <w:pPr>
              <w:rPr>
                <w:rFonts w:asciiTheme="majorHAnsi" w:hAnsiTheme="majorHAnsi"/>
                <w:b/>
                <w:lang w:val="en-GB"/>
              </w:rPr>
            </w:pPr>
            <w:r>
              <w:rPr>
                <w:rFonts w:asciiTheme="majorHAnsi" w:hAnsiTheme="majorHAnsi"/>
                <w:b/>
                <w:lang w:val="en-GB"/>
              </w:rPr>
              <w:t>Decisions</w:t>
            </w:r>
          </w:p>
          <w:p w:rsidR="008C7E9B" w:rsidRDefault="008C7E9B" w:rsidP="008C7E9B">
            <w:pPr>
              <w:rPr>
                <w:rFonts w:asciiTheme="majorHAnsi" w:hAnsiTheme="majorHAnsi"/>
                <w:b/>
                <w:lang w:val="en-GB"/>
              </w:rPr>
            </w:pPr>
          </w:p>
        </w:tc>
      </w:tr>
      <w:tr w:rsidR="008C7E9B" w:rsidRPr="00E86B9B" w:rsidTr="008C7E9B">
        <w:trPr>
          <w:trHeight w:val="407"/>
        </w:trPr>
        <w:tc>
          <w:tcPr>
            <w:tcW w:w="1034" w:type="dxa"/>
          </w:tcPr>
          <w:p w:rsidR="008C7E9B" w:rsidRPr="00E86B9B" w:rsidRDefault="008C7E9B" w:rsidP="008C7E9B">
            <w:pPr>
              <w:rPr>
                <w:rFonts w:asciiTheme="majorHAnsi" w:hAnsiTheme="majorHAnsi"/>
                <w:lang w:val="en-GB"/>
              </w:rPr>
            </w:pPr>
            <w:r>
              <w:rPr>
                <w:rFonts w:asciiTheme="majorHAnsi" w:hAnsiTheme="majorHAnsi"/>
                <w:lang w:val="en-GB"/>
              </w:rPr>
              <w:t>1</w:t>
            </w:r>
          </w:p>
        </w:tc>
        <w:tc>
          <w:tcPr>
            <w:tcW w:w="5044" w:type="dxa"/>
          </w:tcPr>
          <w:p w:rsidR="008C7E9B" w:rsidRDefault="00DC3C34" w:rsidP="00623F27">
            <w:pPr>
              <w:rPr>
                <w:rFonts w:asciiTheme="majorHAnsi" w:hAnsiTheme="majorHAnsi"/>
                <w:noProof/>
                <w:lang w:val="en-US"/>
              </w:rPr>
            </w:pPr>
            <w:r>
              <w:rPr>
                <w:rFonts w:asciiTheme="majorHAnsi" w:hAnsiTheme="majorHAnsi"/>
                <w:noProof/>
                <w:lang w:val="en-US"/>
              </w:rPr>
              <w:t>Ayoub decided after the feedbakc that he needs to change the planning according to the wishes of the family although he just finished the final version.</w:t>
            </w:r>
          </w:p>
        </w:tc>
      </w:tr>
      <w:tr w:rsidR="008C7E9B" w:rsidRPr="00E86B9B" w:rsidTr="008C7E9B">
        <w:trPr>
          <w:trHeight w:val="407"/>
        </w:trPr>
        <w:tc>
          <w:tcPr>
            <w:tcW w:w="1034" w:type="dxa"/>
          </w:tcPr>
          <w:p w:rsidR="008C7E9B" w:rsidRPr="00E86B9B" w:rsidRDefault="008C7E9B" w:rsidP="008C7E9B">
            <w:pPr>
              <w:rPr>
                <w:rFonts w:asciiTheme="majorHAnsi" w:hAnsiTheme="majorHAnsi"/>
                <w:lang w:val="en-GB"/>
              </w:rPr>
            </w:pPr>
            <w:r>
              <w:rPr>
                <w:rFonts w:asciiTheme="majorHAnsi" w:hAnsiTheme="majorHAnsi"/>
                <w:lang w:val="en-GB"/>
              </w:rPr>
              <w:t>2</w:t>
            </w:r>
          </w:p>
        </w:tc>
        <w:tc>
          <w:tcPr>
            <w:tcW w:w="5044" w:type="dxa"/>
          </w:tcPr>
          <w:p w:rsidR="008C7E9B" w:rsidRDefault="008C7E9B" w:rsidP="00DE7692">
            <w:pPr>
              <w:rPr>
                <w:rFonts w:asciiTheme="majorHAnsi" w:hAnsiTheme="majorHAnsi"/>
                <w:lang w:val="en-GB"/>
              </w:rPr>
            </w:pPr>
          </w:p>
        </w:tc>
      </w:tr>
      <w:tr w:rsidR="008C7E9B" w:rsidRPr="00E86B9B" w:rsidTr="008C7E9B">
        <w:trPr>
          <w:trHeight w:val="404"/>
        </w:trPr>
        <w:tc>
          <w:tcPr>
            <w:tcW w:w="1034" w:type="dxa"/>
          </w:tcPr>
          <w:p w:rsidR="008C7E9B" w:rsidRPr="00E86B9B" w:rsidRDefault="008C7E9B" w:rsidP="008C7E9B">
            <w:pPr>
              <w:rPr>
                <w:rFonts w:asciiTheme="majorHAnsi" w:hAnsiTheme="majorHAnsi"/>
                <w:lang w:val="en-GB"/>
              </w:rPr>
            </w:pPr>
            <w:r>
              <w:rPr>
                <w:rFonts w:asciiTheme="majorHAnsi" w:hAnsiTheme="majorHAnsi"/>
                <w:lang w:val="en-GB"/>
              </w:rPr>
              <w:t>3</w:t>
            </w:r>
          </w:p>
        </w:tc>
        <w:tc>
          <w:tcPr>
            <w:tcW w:w="5044" w:type="dxa"/>
          </w:tcPr>
          <w:p w:rsidR="008C7E9B" w:rsidRDefault="008C7E9B" w:rsidP="00DE7692">
            <w:pPr>
              <w:rPr>
                <w:rFonts w:asciiTheme="majorHAnsi" w:hAnsiTheme="majorHAnsi"/>
                <w:lang w:val="en-GB"/>
              </w:rPr>
            </w:pPr>
          </w:p>
        </w:tc>
      </w:tr>
      <w:tr w:rsidR="008C7E9B" w:rsidRPr="00E86B9B" w:rsidTr="008C7E9B">
        <w:trPr>
          <w:trHeight w:val="404"/>
        </w:trPr>
        <w:tc>
          <w:tcPr>
            <w:tcW w:w="1034" w:type="dxa"/>
          </w:tcPr>
          <w:p w:rsidR="008C7E9B" w:rsidRDefault="008C7E9B" w:rsidP="008C7E9B">
            <w:pPr>
              <w:rPr>
                <w:rFonts w:asciiTheme="majorHAnsi" w:hAnsiTheme="majorHAnsi"/>
                <w:lang w:val="en-GB"/>
              </w:rPr>
            </w:pPr>
            <w:r>
              <w:rPr>
                <w:rFonts w:asciiTheme="majorHAnsi" w:hAnsiTheme="majorHAnsi"/>
                <w:lang w:val="en-GB"/>
              </w:rPr>
              <w:t>4</w:t>
            </w:r>
          </w:p>
        </w:tc>
        <w:tc>
          <w:tcPr>
            <w:tcW w:w="5044" w:type="dxa"/>
          </w:tcPr>
          <w:p w:rsidR="008C7E9B" w:rsidRDefault="008C7E9B" w:rsidP="008C7E9B">
            <w:pPr>
              <w:rPr>
                <w:rFonts w:asciiTheme="majorHAnsi" w:hAnsiTheme="majorHAnsi"/>
                <w:lang w:val="en-GB"/>
              </w:rPr>
            </w:pPr>
          </w:p>
        </w:tc>
      </w:tr>
      <w:tr w:rsidR="008C7E9B" w:rsidRPr="00E86B9B" w:rsidTr="008C7E9B">
        <w:tc>
          <w:tcPr>
            <w:tcW w:w="1034" w:type="dxa"/>
          </w:tcPr>
          <w:p w:rsidR="008C7E9B" w:rsidRPr="00E86B9B" w:rsidRDefault="008C7E9B" w:rsidP="008C7E9B">
            <w:pPr>
              <w:rPr>
                <w:rFonts w:asciiTheme="majorHAnsi" w:hAnsiTheme="majorHAnsi"/>
                <w:b/>
                <w:lang w:val="en-GB"/>
              </w:rPr>
            </w:pPr>
            <w:r>
              <w:rPr>
                <w:rFonts w:asciiTheme="majorHAnsi" w:hAnsiTheme="majorHAnsi"/>
                <w:lang w:val="en-GB"/>
              </w:rPr>
              <w:t>8</w:t>
            </w:r>
          </w:p>
        </w:tc>
        <w:tc>
          <w:tcPr>
            <w:tcW w:w="5044" w:type="dxa"/>
          </w:tcPr>
          <w:p w:rsidR="008C7E9B" w:rsidRDefault="008C7E9B" w:rsidP="008C7E9B">
            <w:pPr>
              <w:rPr>
                <w:rFonts w:asciiTheme="majorHAnsi" w:hAnsiTheme="majorHAnsi"/>
                <w:lang w:val="en-GB"/>
              </w:rPr>
            </w:pPr>
          </w:p>
        </w:tc>
      </w:tr>
      <w:bookmarkEnd w:id="0"/>
    </w:tbl>
    <w:p w:rsidR="008C7E9B" w:rsidRDefault="008C7E9B">
      <w:pPr>
        <w:rPr>
          <w:rFonts w:asciiTheme="majorHAnsi" w:hAnsiTheme="majorHAnsi"/>
          <w:lang w:val="en-GB"/>
        </w:rPr>
        <w:sectPr w:rsidR="008C7E9B" w:rsidSect="008C7E9B">
          <w:type w:val="continuous"/>
          <w:pgSz w:w="23820" w:h="16840" w:orient="landscape"/>
          <w:pgMar w:top="1797" w:right="1440" w:bottom="1797" w:left="1440" w:header="709" w:footer="709" w:gutter="0"/>
          <w:cols w:num="2" w:space="708"/>
          <w:docGrid w:linePitch="360"/>
        </w:sectPr>
      </w:pPr>
    </w:p>
    <w:p w:rsidR="008C7E9B" w:rsidRPr="00E86B9B" w:rsidRDefault="008C7E9B">
      <w:pPr>
        <w:rPr>
          <w:rFonts w:asciiTheme="majorHAnsi" w:hAnsiTheme="majorHAnsi"/>
          <w:lang w:val="en-GB"/>
        </w:rPr>
      </w:pPr>
    </w:p>
    <w:sectPr w:rsidR="008C7E9B" w:rsidRPr="00E86B9B" w:rsidSect="008C7E9B">
      <w:type w:val="continuous"/>
      <w:pgSz w:w="23820" w:h="16840" w:orient="landscape"/>
      <w:pgMar w:top="1797" w:right="1440" w:bottom="179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BB7D3A"/>
    <w:multiLevelType w:val="hybridMultilevel"/>
    <w:tmpl w:val="4ED0FB18"/>
    <w:lvl w:ilvl="0" w:tplc="C4F21372">
      <w:start w:val="3"/>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2C133B7"/>
    <w:multiLevelType w:val="hybridMultilevel"/>
    <w:tmpl w:val="7C9A8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defaultTabStop w:val="720"/>
  <w:characterSpacingControl w:val="doNotCompress"/>
  <w:compat>
    <w:useFELayout/>
  </w:compat>
  <w:rsids>
    <w:rsidRoot w:val="00347604"/>
    <w:rsid w:val="00006E73"/>
    <w:rsid w:val="0001489C"/>
    <w:rsid w:val="00050218"/>
    <w:rsid w:val="00053B9D"/>
    <w:rsid w:val="00055C7D"/>
    <w:rsid w:val="00072AE9"/>
    <w:rsid w:val="00083F5C"/>
    <w:rsid w:val="000A63E2"/>
    <w:rsid w:val="000B6FB5"/>
    <w:rsid w:val="000C404D"/>
    <w:rsid w:val="00150514"/>
    <w:rsid w:val="00187F10"/>
    <w:rsid w:val="001A34AB"/>
    <w:rsid w:val="001A6C24"/>
    <w:rsid w:val="001F5094"/>
    <w:rsid w:val="002A27F5"/>
    <w:rsid w:val="002B568C"/>
    <w:rsid w:val="002C3951"/>
    <w:rsid w:val="00300CB4"/>
    <w:rsid w:val="00342961"/>
    <w:rsid w:val="00342CAA"/>
    <w:rsid w:val="00347604"/>
    <w:rsid w:val="003D57FD"/>
    <w:rsid w:val="003E4914"/>
    <w:rsid w:val="00401A5E"/>
    <w:rsid w:val="00417562"/>
    <w:rsid w:val="00494F92"/>
    <w:rsid w:val="004C186B"/>
    <w:rsid w:val="005C3990"/>
    <w:rsid w:val="005D11A8"/>
    <w:rsid w:val="005F48CB"/>
    <w:rsid w:val="006223C0"/>
    <w:rsid w:val="00623F27"/>
    <w:rsid w:val="006242CD"/>
    <w:rsid w:val="00631B4D"/>
    <w:rsid w:val="006B0FD3"/>
    <w:rsid w:val="006B7D16"/>
    <w:rsid w:val="006E7389"/>
    <w:rsid w:val="00740BD7"/>
    <w:rsid w:val="007B7753"/>
    <w:rsid w:val="007D5DB5"/>
    <w:rsid w:val="00817766"/>
    <w:rsid w:val="00866C35"/>
    <w:rsid w:val="008C09B5"/>
    <w:rsid w:val="008C7E9B"/>
    <w:rsid w:val="0092351D"/>
    <w:rsid w:val="00A4081B"/>
    <w:rsid w:val="00A64099"/>
    <w:rsid w:val="00A857E2"/>
    <w:rsid w:val="00A917DC"/>
    <w:rsid w:val="00BC587E"/>
    <w:rsid w:val="00C42A2A"/>
    <w:rsid w:val="00C4661B"/>
    <w:rsid w:val="00C51ABD"/>
    <w:rsid w:val="00C645A1"/>
    <w:rsid w:val="00C82F0A"/>
    <w:rsid w:val="00CB20E9"/>
    <w:rsid w:val="00D45008"/>
    <w:rsid w:val="00DC3C34"/>
    <w:rsid w:val="00DC5957"/>
    <w:rsid w:val="00DE7692"/>
    <w:rsid w:val="00E86B9B"/>
    <w:rsid w:val="00EB29C8"/>
    <w:rsid w:val="00F10973"/>
    <w:rsid w:val="00F82526"/>
    <w:rsid w:val="00F95DFE"/>
  </w:rsids>
  <m:mathPr>
    <m:mathFont m:val="Cambria Math"/>
    <m:brkBin m:val="before"/>
    <m:brkBinSub m:val="--"/>
    <m:smallFrac m:val="off"/>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D57FD"/>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3476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187F10"/>
    <w:pPr>
      <w:ind w:left="720"/>
      <w:contextualSpacing/>
    </w:pPr>
  </w:style>
  <w:style w:type="paragraph" w:styleId="Tekstdymka">
    <w:name w:val="Balloon Text"/>
    <w:basedOn w:val="Normalny"/>
    <w:link w:val="TekstdymkaZnak"/>
    <w:uiPriority w:val="99"/>
    <w:semiHidden/>
    <w:unhideWhenUsed/>
    <w:rsid w:val="007D5DB5"/>
    <w:rPr>
      <w:rFonts w:ascii="Lucida Grande" w:hAnsi="Lucida Grande" w:cs="Lucida Grande"/>
      <w:sz w:val="18"/>
      <w:szCs w:val="18"/>
    </w:rPr>
  </w:style>
  <w:style w:type="character" w:customStyle="1" w:styleId="TekstdymkaZnak">
    <w:name w:val="Tekst dymka Znak"/>
    <w:basedOn w:val="Domylnaczcionkaakapitu"/>
    <w:link w:val="Tekstdymka"/>
    <w:uiPriority w:val="99"/>
    <w:semiHidden/>
    <w:rsid w:val="007D5DB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476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87F10"/>
    <w:pPr>
      <w:ind w:left="720"/>
      <w:contextualSpacing/>
    </w:pPr>
  </w:style>
  <w:style w:type="paragraph" w:styleId="BalloonText">
    <w:name w:val="Balloon Text"/>
    <w:basedOn w:val="Normal"/>
    <w:link w:val="BalloonTextChar"/>
    <w:uiPriority w:val="99"/>
    <w:semiHidden/>
    <w:unhideWhenUsed/>
    <w:rsid w:val="007D5DB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5DB5"/>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CC9AB-7444-471F-B54B-B7CE2F6AD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312</Words>
  <Characters>1784</Characters>
  <Application>Microsoft Office Word</Application>
  <DocSecurity>0</DocSecurity>
  <Lines>14</Lines>
  <Paragraphs>4</Paragraphs>
  <ScaleCrop>false</ScaleCrop>
  <Company>Avans University of applied Science</Company>
  <LinksUpToDate>false</LinksUpToDate>
  <CharactersWithSpaces>2092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Michiel Smits</dc:creator>
  <cp:lastModifiedBy>Użytkownik systemu Windows</cp:lastModifiedBy>
  <cp:revision>2</cp:revision>
  <dcterms:created xsi:type="dcterms:W3CDTF">2017-08-06T12:17:00Z</dcterms:created>
  <dcterms:modified xsi:type="dcterms:W3CDTF">2017-08-06T12:17:00Z</dcterms:modified>
</cp:coreProperties>
</file>